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ed7d31"/>
          <w:sz w:val="20"/>
          <w:szCs w:val="20"/>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166995" cy="3312160"/>
            <wp:effectExtent b="0" l="0" r="0" t="0"/>
            <wp:wrapSquare wrapText="bothSides" distB="0" distT="0" distL="114300" distR="114300"/>
            <wp:docPr id="5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166995" cy="3312160"/>
                    </a:xfrm>
                    <a:prstGeom prst="rect"/>
                    <a:ln/>
                  </pic:spPr>
                </pic:pic>
              </a:graphicData>
            </a:graphic>
          </wp:anchor>
        </w:drawing>
      </w:r>
    </w:p>
    <w:p w:rsidR="00000000" w:rsidDel="00000000" w:rsidP="00000000" w:rsidRDefault="00000000" w:rsidRPr="00000000" w14:paraId="00000002">
      <w:pPr>
        <w:rPr>
          <w:b w:val="1"/>
          <w:color w:val="ed7d31"/>
          <w:sz w:val="96"/>
          <w:szCs w:val="9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11356.0" w:type="dxa"/>
        <w:jc w:val="left"/>
        <w:tblInd w:w="-10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8"/>
        <w:gridCol w:w="4320"/>
        <w:gridCol w:w="4778"/>
        <w:tblGridChange w:id="0">
          <w:tblGrid>
            <w:gridCol w:w="2258"/>
            <w:gridCol w:w="4320"/>
            <w:gridCol w:w="4778"/>
          </w:tblGrid>
        </w:tblGridChange>
      </w:tblGrid>
      <w:tr>
        <w:trPr>
          <w:cantSplit w:val="0"/>
          <w:trHeight w:val="471" w:hRule="atLeast"/>
          <w:tblHeader w:val="0"/>
        </w:trPr>
        <w:tc>
          <w:tcPr/>
          <w:p w:rsidR="00000000" w:rsidDel="00000000" w:rsidP="00000000" w:rsidRDefault="00000000" w:rsidRPr="00000000" w14:paraId="00000010">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Supervisor</w:t>
            </w:r>
          </w:p>
        </w:tc>
        <w:tc>
          <w:tcPr>
            <w:gridSpan w:val="2"/>
          </w:tcPr>
          <w:p w:rsidR="00000000" w:rsidDel="00000000" w:rsidP="00000000" w:rsidRDefault="00000000" w:rsidRPr="00000000" w14:paraId="0000001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SIR HARISS NASEER </w:t>
            </w:r>
          </w:p>
        </w:tc>
      </w:tr>
      <w:tr>
        <w:trPr>
          <w:cantSplit w:val="0"/>
          <w:trHeight w:val="453" w:hRule="atLeast"/>
          <w:tblHeader w:val="0"/>
        </w:trPr>
        <w:tc>
          <w:tcPr/>
          <w:p w:rsidR="00000000" w:rsidDel="00000000" w:rsidP="00000000" w:rsidRDefault="00000000" w:rsidRPr="00000000" w14:paraId="00000013">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Batch</w:t>
            </w:r>
          </w:p>
        </w:tc>
        <w:tc>
          <w:tcPr>
            <w:gridSpan w:val="2"/>
          </w:tcPr>
          <w:p w:rsidR="00000000" w:rsidDel="00000000" w:rsidP="00000000" w:rsidRDefault="00000000" w:rsidRPr="00000000" w14:paraId="00000014">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2301b2</w:t>
            </w:r>
          </w:p>
        </w:tc>
      </w:tr>
      <w:tr>
        <w:trPr>
          <w:cantSplit w:val="0"/>
          <w:trHeight w:val="471" w:hRule="atLeast"/>
          <w:tblHeader w:val="0"/>
        </w:trPr>
        <w:tc>
          <w:tcPr/>
          <w:p w:rsidR="00000000" w:rsidDel="00000000" w:rsidP="00000000" w:rsidRDefault="00000000" w:rsidRPr="00000000" w14:paraId="00000016">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Group</w:t>
            </w:r>
          </w:p>
        </w:tc>
        <w:tc>
          <w:tcPr>
            <w:gridSpan w:val="2"/>
          </w:tcPr>
          <w:p w:rsidR="00000000" w:rsidDel="00000000" w:rsidP="00000000" w:rsidRDefault="00000000" w:rsidRPr="00000000" w14:paraId="00000017">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w:t>
            </w:r>
          </w:p>
        </w:tc>
      </w:tr>
      <w:tr>
        <w:trPr>
          <w:cantSplit w:val="0"/>
          <w:trHeight w:val="471" w:hRule="atLeast"/>
          <w:tblHeader w:val="0"/>
        </w:trPr>
        <w:tc>
          <w:tcPr/>
          <w:p w:rsidR="00000000" w:rsidDel="00000000" w:rsidP="00000000" w:rsidRDefault="00000000" w:rsidRPr="00000000" w14:paraId="00000019">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Serial No.</w:t>
            </w:r>
          </w:p>
        </w:tc>
        <w:tc>
          <w:tcPr/>
          <w:p w:rsidR="00000000" w:rsidDel="00000000" w:rsidP="00000000" w:rsidRDefault="00000000" w:rsidRPr="00000000" w14:paraId="0000001A">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Enrollment Number</w:t>
            </w:r>
          </w:p>
        </w:tc>
        <w:tc>
          <w:tcPr/>
          <w:p w:rsidR="00000000" w:rsidDel="00000000" w:rsidP="00000000" w:rsidRDefault="00000000" w:rsidRPr="00000000" w14:paraId="0000001B">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Student Name</w:t>
            </w:r>
          </w:p>
        </w:tc>
      </w:tr>
      <w:tr>
        <w:trPr>
          <w:cantSplit w:val="0"/>
          <w:trHeight w:val="453" w:hRule="atLeast"/>
          <w:tblHeader w:val="0"/>
        </w:trPr>
        <w:tc>
          <w:tcPr/>
          <w:p w:rsidR="00000000" w:rsidDel="00000000" w:rsidP="00000000" w:rsidRDefault="00000000" w:rsidRPr="00000000" w14:paraId="0000001C">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w:t>
            </w:r>
          </w:p>
        </w:tc>
        <w:tc>
          <w:tcPr/>
          <w:p w:rsidR="00000000" w:rsidDel="00000000" w:rsidP="00000000" w:rsidRDefault="00000000" w:rsidRPr="00000000" w14:paraId="0000001D">
            <w:pPr>
              <w:jc w:val="center"/>
              <w:rPr>
                <w:rFonts w:ascii="Arial" w:cs="Arial" w:eastAsia="Arial" w:hAnsi="Arial"/>
                <w:sz w:val="28"/>
                <w:szCs w:val="28"/>
              </w:rPr>
            </w:pPr>
            <w:r w:rsidDel="00000000" w:rsidR="00000000" w:rsidRPr="00000000">
              <w:rPr>
                <w:rFonts w:ascii="Arial" w:cs="Arial" w:eastAsia="Arial" w:hAnsi="Arial"/>
                <w:color w:val="000000"/>
                <w:sz w:val="28"/>
                <w:szCs w:val="28"/>
                <w:highlight w:val="white"/>
                <w:rtl w:val="0"/>
              </w:rPr>
              <w:t xml:space="preserve">Student1451599</w:t>
            </w:r>
            <w:r w:rsidDel="00000000" w:rsidR="00000000" w:rsidRPr="00000000">
              <w:rPr>
                <w:rtl w:val="0"/>
              </w:rPr>
            </w:r>
          </w:p>
        </w:tc>
        <w:tc>
          <w:tcPr/>
          <w:p w:rsidR="00000000" w:rsidDel="00000000" w:rsidP="00000000" w:rsidRDefault="00000000" w:rsidRPr="00000000" w14:paraId="0000001E">
            <w:pPr>
              <w:tabs>
                <w:tab w:val="center" w:leader="none" w:pos="2300"/>
              </w:tabs>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MUHAMMAD AHMED IDRESS </w:t>
            </w:r>
          </w:p>
        </w:tc>
      </w:tr>
      <w:tr>
        <w:trPr>
          <w:cantSplit w:val="0"/>
          <w:trHeight w:val="453" w:hRule="atLeast"/>
          <w:tblHeader w:val="0"/>
        </w:trPr>
        <w:tc>
          <w:tcPr/>
          <w:p w:rsidR="00000000" w:rsidDel="00000000" w:rsidP="00000000" w:rsidRDefault="00000000" w:rsidRPr="00000000" w14:paraId="0000001F">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w:t>
            </w:r>
          </w:p>
        </w:tc>
        <w:tc>
          <w:tcPr/>
          <w:p w:rsidR="00000000" w:rsidDel="00000000" w:rsidP="00000000" w:rsidRDefault="00000000" w:rsidRPr="00000000" w14:paraId="00000020">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Student1449717</w:t>
            </w:r>
          </w:p>
        </w:tc>
        <w:tc>
          <w:tcPr/>
          <w:p w:rsidR="00000000" w:rsidDel="00000000" w:rsidP="00000000" w:rsidRDefault="00000000" w:rsidRPr="00000000" w14:paraId="00000021">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MUHAMMAD MOHSIN MUKHTIAR</w:t>
            </w:r>
          </w:p>
        </w:tc>
      </w:tr>
      <w:tr>
        <w:trPr>
          <w:cantSplit w:val="0"/>
          <w:trHeight w:val="453" w:hRule="atLeast"/>
          <w:tblHeader w:val="0"/>
        </w:trPr>
        <w:tc>
          <w:tcPr/>
          <w:p w:rsidR="00000000" w:rsidDel="00000000" w:rsidP="00000000" w:rsidRDefault="00000000" w:rsidRPr="00000000" w14:paraId="00000022">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w:t>
            </w:r>
          </w:p>
        </w:tc>
        <w:tc>
          <w:tcPr/>
          <w:p w:rsidR="00000000" w:rsidDel="00000000" w:rsidP="00000000" w:rsidRDefault="00000000" w:rsidRPr="00000000" w14:paraId="00000023">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Student1448755</w:t>
            </w:r>
          </w:p>
        </w:tc>
        <w:tc>
          <w:tcPr/>
          <w:p w:rsidR="00000000" w:rsidDel="00000000" w:rsidP="00000000" w:rsidRDefault="00000000" w:rsidRPr="00000000" w14:paraId="00000024">
            <w:pPr>
              <w:jc w:val="center"/>
              <w:rPr>
                <w:rFonts w:ascii="Arial" w:cs="Arial" w:eastAsia="Arial" w:hAnsi="Arial"/>
                <w:color w:val="222222"/>
                <w:sz w:val="28"/>
                <w:szCs w:val="28"/>
              </w:rPr>
            </w:pPr>
            <w:r w:rsidDel="00000000" w:rsidR="00000000" w:rsidRPr="00000000">
              <w:rPr>
                <w:rFonts w:ascii="Arial" w:cs="Arial" w:eastAsia="Arial" w:hAnsi="Arial"/>
                <w:color w:val="222222"/>
                <w:sz w:val="28"/>
                <w:szCs w:val="28"/>
                <w:rtl w:val="0"/>
              </w:rPr>
              <w:t xml:space="preserve">MUHAMMAD QSAIM MUSTAFFA</w:t>
            </w:r>
          </w:p>
        </w:tc>
      </w:tr>
      <w:tr>
        <w:trPr>
          <w:cantSplit w:val="0"/>
          <w:trHeight w:val="453" w:hRule="atLeast"/>
          <w:tblHeader w:val="0"/>
        </w:trPr>
        <w:tc>
          <w:tcPr/>
          <w:p w:rsidR="00000000" w:rsidDel="00000000" w:rsidP="00000000" w:rsidRDefault="00000000" w:rsidRPr="00000000" w14:paraId="00000025">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p>
        </w:tc>
        <w:tc>
          <w:tcPr/>
          <w:p w:rsidR="00000000" w:rsidDel="00000000" w:rsidP="00000000" w:rsidRDefault="00000000" w:rsidRPr="00000000" w14:paraId="00000026">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Student1448145</w:t>
            </w:r>
          </w:p>
        </w:tc>
        <w:tc>
          <w:tcPr/>
          <w:p w:rsidR="00000000" w:rsidDel="00000000" w:rsidP="00000000" w:rsidRDefault="00000000" w:rsidRPr="00000000" w14:paraId="00000027">
            <w:pPr>
              <w:tabs>
                <w:tab w:val="center" w:leader="none" w:pos="2281"/>
                <w:tab w:val="right" w:leader="none" w:pos="4562"/>
              </w:tabs>
              <w:rPr>
                <w:rFonts w:ascii="Arial" w:cs="Arial" w:eastAsia="Arial" w:hAnsi="Arial"/>
                <w:color w:val="222222"/>
                <w:sz w:val="28"/>
                <w:szCs w:val="28"/>
              </w:rPr>
            </w:pPr>
            <w:r w:rsidDel="00000000" w:rsidR="00000000" w:rsidRPr="00000000">
              <w:rPr>
                <w:rFonts w:ascii="Arial" w:cs="Arial" w:eastAsia="Arial" w:hAnsi="Arial"/>
                <w:color w:val="000000"/>
                <w:sz w:val="28"/>
                <w:szCs w:val="28"/>
                <w:rtl w:val="0"/>
              </w:rPr>
              <w:tab/>
              <w:t xml:space="preserve">EMANNUAL</w:t>
              <w:tab/>
            </w:r>
            <w:r w:rsidDel="00000000" w:rsidR="00000000" w:rsidRPr="00000000">
              <w:rPr>
                <w:rtl w:val="0"/>
              </w:rPr>
            </w:r>
          </w:p>
        </w:tc>
      </w:tr>
      <w:tr>
        <w:trPr>
          <w:cantSplit w:val="0"/>
          <w:trHeight w:val="453" w:hRule="atLeast"/>
          <w:tblHeader w:val="0"/>
        </w:trPr>
        <w:tc>
          <w:tcPr/>
          <w:p w:rsidR="00000000" w:rsidDel="00000000" w:rsidP="00000000" w:rsidRDefault="00000000" w:rsidRPr="00000000" w14:paraId="00000028">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5.</w:t>
            </w:r>
          </w:p>
        </w:tc>
        <w:tc>
          <w:tcPr/>
          <w:p w:rsidR="00000000" w:rsidDel="00000000" w:rsidP="00000000" w:rsidRDefault="00000000" w:rsidRPr="00000000" w14:paraId="00000029">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Student1398610</w:t>
            </w:r>
          </w:p>
        </w:tc>
        <w:tc>
          <w:tcPr/>
          <w:p w:rsidR="00000000" w:rsidDel="00000000" w:rsidP="00000000" w:rsidRDefault="00000000" w:rsidRPr="00000000" w14:paraId="0000002A">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SYED MINHAJ UDDIN</w:t>
            </w:r>
          </w:p>
        </w:tc>
      </w:tr>
      <w:tr>
        <w:trPr>
          <w:cantSplit w:val="0"/>
          <w:trHeight w:val="453" w:hRule="atLeast"/>
          <w:tblHeader w:val="0"/>
        </w:trPr>
        <w:tc>
          <w:tcPr/>
          <w:p w:rsidR="00000000" w:rsidDel="00000000" w:rsidP="00000000" w:rsidRDefault="00000000" w:rsidRPr="00000000" w14:paraId="0000002B">
            <w:pPr>
              <w:jc w:val="center"/>
              <w:rPr>
                <w:rFonts w:ascii="Arial" w:cs="Arial" w:eastAsia="Arial" w:hAnsi="Arial"/>
                <w:sz w:val="32"/>
                <w:szCs w:val="32"/>
              </w:rPr>
            </w:pPr>
            <w:r w:rsidDel="00000000" w:rsidR="00000000" w:rsidRPr="00000000">
              <w:rPr>
                <w:rtl w:val="0"/>
              </w:rPr>
            </w:r>
          </w:p>
        </w:tc>
        <w:tc>
          <w:tcPr/>
          <w:p w:rsidR="00000000" w:rsidDel="00000000" w:rsidP="00000000" w:rsidRDefault="00000000" w:rsidRPr="00000000" w14:paraId="0000002C">
            <w:pPr>
              <w:jc w:val="center"/>
              <w:rPr>
                <w:rFonts w:ascii="Arial" w:cs="Arial" w:eastAsia="Arial" w:hAnsi="Arial"/>
                <w:color w:val="000000"/>
                <w:sz w:val="28"/>
                <w:szCs w:val="28"/>
                <w:highlight w:val="white"/>
              </w:rPr>
            </w:pPr>
            <w:r w:rsidDel="00000000" w:rsidR="00000000" w:rsidRPr="00000000">
              <w:rPr>
                <w:rFonts w:ascii="Arial" w:cs="Arial" w:eastAsia="Arial" w:hAnsi="Arial"/>
                <w:color w:val="000000"/>
                <w:sz w:val="28"/>
                <w:szCs w:val="28"/>
                <w:highlight w:val="white"/>
                <w:rtl w:val="0"/>
              </w:rPr>
              <w:t xml:space="preserve">Student1449714</w:t>
            </w:r>
          </w:p>
        </w:tc>
        <w:tc>
          <w:tcPr/>
          <w:p w:rsidR="00000000" w:rsidDel="00000000" w:rsidP="00000000" w:rsidRDefault="00000000" w:rsidRPr="00000000" w14:paraId="0000002D">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HASEEB AHMED</w:t>
            </w:r>
          </w:p>
        </w:tc>
      </w:tr>
      <w:tr>
        <w:trPr>
          <w:cantSplit w:val="0"/>
          <w:trHeight w:val="453" w:hRule="atLeast"/>
          <w:tblHeader w:val="0"/>
        </w:trPr>
        <w:tc>
          <w:tcPr/>
          <w:p w:rsidR="00000000" w:rsidDel="00000000" w:rsidP="00000000" w:rsidRDefault="00000000" w:rsidRPr="00000000" w14:paraId="0000002E">
            <w:pPr>
              <w:jc w:val="center"/>
              <w:rPr>
                <w:rFonts w:ascii="Arial" w:cs="Arial" w:eastAsia="Arial" w:hAnsi="Arial"/>
                <w:sz w:val="32"/>
                <w:szCs w:val="32"/>
              </w:rPr>
            </w:pPr>
            <w:r w:rsidDel="00000000" w:rsidR="00000000" w:rsidRPr="00000000">
              <w:rPr>
                <w:rtl w:val="0"/>
              </w:rPr>
            </w:r>
          </w:p>
        </w:tc>
        <w:tc>
          <w:tcPr/>
          <w:p w:rsidR="00000000" w:rsidDel="00000000" w:rsidP="00000000" w:rsidRDefault="00000000" w:rsidRPr="00000000" w14:paraId="0000002F">
            <w:pPr>
              <w:jc w:val="center"/>
              <w:rPr>
                <w:rFonts w:ascii="Arial" w:cs="Arial" w:eastAsia="Arial" w:hAnsi="Arial"/>
                <w:color w:val="000000"/>
                <w:sz w:val="28"/>
                <w:szCs w:val="28"/>
                <w:highlight w:val="white"/>
              </w:rPr>
            </w:pPr>
            <w:r w:rsidDel="00000000" w:rsidR="00000000" w:rsidRPr="00000000">
              <w:rPr>
                <w:rtl w:val="0"/>
              </w:rPr>
            </w:r>
          </w:p>
        </w:tc>
        <w:tc>
          <w:tcPr/>
          <w:p w:rsidR="00000000" w:rsidDel="00000000" w:rsidP="00000000" w:rsidRDefault="00000000" w:rsidRPr="00000000" w14:paraId="00000030">
            <w:pPr>
              <w:jc w:val="center"/>
              <w:rPr>
                <w:rFonts w:ascii="Arial" w:cs="Arial" w:eastAsia="Arial" w:hAnsi="Arial"/>
                <w:color w:val="000000"/>
                <w:sz w:val="28"/>
                <w:szCs w:val="28"/>
              </w:rPr>
            </w:pP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rFonts w:ascii="Arial" w:cs="Arial" w:eastAsia="Arial" w:hAnsi="Arial"/>
          <w:sz w:val="28"/>
          <w:szCs w:val="28"/>
        </w:rPr>
      </w:pPr>
      <w:r w:rsidDel="00000000" w:rsidR="00000000" w:rsidRPr="00000000">
        <w:rPr>
          <w:rFonts w:ascii="Arial" w:cs="Arial" w:eastAsia="Arial" w:hAnsi="Arial"/>
          <w:sz w:val="28"/>
          <w:szCs w:val="28"/>
          <w:rtl w:val="0"/>
        </w:rPr>
        <w:t xml:space="preserve">1.Navbar(</w:t>
      </w:r>
      <w:r w:rsidDel="00000000" w:rsidR="00000000" w:rsidRPr="00000000">
        <w:rPr>
          <w:rFonts w:ascii="Arial" w:cs="Arial" w:eastAsia="Arial" w:hAnsi="Arial"/>
          <w:color w:val="4472c4"/>
          <w:sz w:val="28"/>
          <w:szCs w:val="28"/>
          <w:rtl w:val="0"/>
        </w:rPr>
        <w:t xml:space="preserve">index.html</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drawing>
          <wp:inline distB="0" distT="0" distL="0" distR="0">
            <wp:extent cx="5943600" cy="439420"/>
            <wp:effectExtent b="0" l="0" r="0" t="0"/>
            <wp:docPr id="5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3942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There are four essentials listed here, and you will be redirected to the specified pages.</w:t>
      </w:r>
    </w:p>
    <w:p w:rsidR="00000000" w:rsidDel="00000000" w:rsidP="00000000" w:rsidRDefault="00000000" w:rsidRPr="00000000" w14:paraId="0000003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C">
      <w:pPr>
        <w:rPr>
          <w:rFonts w:ascii="Arial" w:cs="Arial" w:eastAsia="Arial" w:hAnsi="Arial"/>
          <w:sz w:val="28"/>
          <w:szCs w:val="28"/>
        </w:rPr>
      </w:pPr>
      <w:r w:rsidDel="00000000" w:rsidR="00000000" w:rsidRPr="00000000">
        <w:rPr>
          <w:rFonts w:ascii="Arial" w:cs="Arial" w:eastAsia="Arial" w:hAnsi="Arial"/>
          <w:sz w:val="28"/>
          <w:szCs w:val="28"/>
          <w:rtl w:val="0"/>
        </w:rPr>
        <w:t xml:space="preserve">2.Add to cart(</w:t>
      </w:r>
      <w:r w:rsidDel="00000000" w:rsidR="00000000" w:rsidRPr="00000000">
        <w:rPr>
          <w:rFonts w:ascii="Arial" w:cs="Arial" w:eastAsia="Arial" w:hAnsi="Arial"/>
          <w:color w:val="4472c4"/>
          <w:sz w:val="28"/>
          <w:szCs w:val="28"/>
          <w:rtl w:val="0"/>
        </w:rPr>
        <w:t xml:space="preserve">index.html</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3D">
      <w:pPr>
        <w:rPr>
          <w:sz w:val="28"/>
          <w:szCs w:val="28"/>
        </w:rPr>
      </w:pPr>
      <w:r w:rsidDel="00000000" w:rsidR="00000000" w:rsidRPr="00000000">
        <w:rPr>
          <w:sz w:val="28"/>
          <w:szCs w:val="28"/>
        </w:rPr>
        <w:drawing>
          <wp:inline distB="0" distT="0" distL="0" distR="0">
            <wp:extent cx="5943600" cy="3879850"/>
            <wp:effectExtent b="0" l="0" r="0" t="0"/>
            <wp:docPr id="4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8798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Arial" w:cs="Arial" w:eastAsia="Arial" w:hAnsi="Arial"/>
          <w:sz w:val="28"/>
          <w:szCs w:val="28"/>
        </w:rPr>
      </w:pPr>
      <w:r w:rsidDel="00000000" w:rsidR="00000000" w:rsidRPr="00000000">
        <w:rPr>
          <w:sz w:val="28"/>
          <w:szCs w:val="28"/>
          <w:rtl w:val="0"/>
        </w:rPr>
        <w:t xml:space="preserve">3.</w:t>
      </w:r>
      <w:r w:rsidDel="00000000" w:rsidR="00000000" w:rsidRPr="00000000">
        <w:rPr>
          <w:rFonts w:ascii="Arial" w:cs="Arial" w:eastAsia="Arial" w:hAnsi="Arial"/>
          <w:sz w:val="28"/>
          <w:szCs w:val="28"/>
          <w:rtl w:val="0"/>
        </w:rPr>
        <w:t xml:space="preserve">Category Pages:</w:t>
      </w:r>
    </w:p>
    <w:p w:rsidR="00000000" w:rsidDel="00000000" w:rsidP="00000000" w:rsidRDefault="00000000" w:rsidRPr="00000000" w14:paraId="0000003F">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461009</wp:posOffset>
            </wp:positionH>
            <wp:positionV relativeFrom="paragraph">
              <wp:posOffset>100965</wp:posOffset>
            </wp:positionV>
            <wp:extent cx="5016500" cy="5915025"/>
            <wp:effectExtent b="0" l="0" r="0" t="0"/>
            <wp:wrapSquare wrapText="bothSides" distB="0" distT="0" distL="114300" distR="114300"/>
            <wp:docPr id="4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16500" cy="5915025"/>
                    </a:xfrm>
                    <a:prstGeom prst="rect"/>
                    <a:ln/>
                  </pic:spPr>
                </pic:pic>
              </a:graphicData>
            </a:graphic>
          </wp:anchor>
        </w:drawing>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0" distT="0" distL="0" distR="0">
            <wp:extent cx="5957199" cy="6447323"/>
            <wp:effectExtent b="0" l="0" r="0" t="0"/>
            <wp:docPr id="5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57199" cy="644732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We categorize our items as shown in the figure so that you can easily navigate through our website.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Fonts w:ascii="Arial" w:cs="Arial" w:eastAsia="Arial" w:hAnsi="Arial"/>
          <w:sz w:val="28"/>
          <w:szCs w:val="28"/>
          <w:rtl w:val="0"/>
        </w:rPr>
        <w:t xml:space="preserve">4.Buy Now Page</w:t>
      </w:r>
      <w:r w:rsidDel="00000000" w:rsidR="00000000" w:rsidRPr="00000000">
        <w:rPr>
          <w:sz w:val="28"/>
          <w:szCs w:val="28"/>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-1462</wp:posOffset>
            </wp:positionV>
            <wp:extent cx="5943600" cy="3839210"/>
            <wp:effectExtent b="0" l="0" r="0" t="0"/>
            <wp:wrapSquare wrapText="bothSides" distB="0" distT="0" distL="114300" distR="114300"/>
            <wp:docPr id="5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8392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190831</wp:posOffset>
            </wp:positionH>
            <wp:positionV relativeFrom="paragraph">
              <wp:posOffset>5052336</wp:posOffset>
            </wp:positionV>
            <wp:extent cx="5943600" cy="2546985"/>
            <wp:effectExtent b="0" l="0" r="0" t="0"/>
            <wp:wrapSquare wrapText="bothSides" distB="0" distT="0" distL="114300" distR="114300"/>
            <wp:docPr id="4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546985"/>
                    </a:xfrm>
                    <a:prstGeom prst="rect"/>
                    <a:ln/>
                  </pic:spPr>
                </pic:pic>
              </a:graphicData>
            </a:graphic>
          </wp:anchor>
        </w:drawing>
      </w:r>
    </w:p>
    <w:p w:rsidR="00000000" w:rsidDel="00000000" w:rsidP="00000000" w:rsidRDefault="00000000" w:rsidRPr="00000000" w14:paraId="00000057">
      <w:pPr>
        <w:rPr/>
      </w:pPr>
      <w:r w:rsidDel="00000000" w:rsidR="00000000" w:rsidRPr="00000000">
        <w:rPr/>
        <w:drawing>
          <wp:inline distB="0" distT="0" distL="0" distR="0">
            <wp:extent cx="5943600" cy="2435225"/>
            <wp:effectExtent b="0" l="0" r="0" t="0"/>
            <wp:docPr id="5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4352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0" distT="0" distL="0" distR="0">
            <wp:extent cx="5943600" cy="4402455"/>
            <wp:effectExtent b="0" l="0" r="0" t="0"/>
            <wp:docPr id="5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4024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leader="none" w:pos="2443"/>
        </w:tabs>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F">
      <w:pPr>
        <w:rPr>
          <w:rFonts w:ascii="Arial" w:cs="Arial" w:eastAsia="Arial" w:hAnsi="Arial"/>
          <w:sz w:val="28"/>
          <w:szCs w:val="28"/>
        </w:rPr>
      </w:pPr>
      <w:r w:rsidDel="00000000" w:rsidR="00000000" w:rsidRPr="00000000">
        <w:rPr>
          <w:rFonts w:ascii="Arial" w:cs="Arial" w:eastAsia="Arial" w:hAnsi="Arial"/>
          <w:sz w:val="28"/>
          <w:szCs w:val="28"/>
          <w:rtl w:val="0"/>
        </w:rPr>
        <w:t xml:space="preserve">6.Form: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404495</wp:posOffset>
            </wp:positionV>
            <wp:extent cx="5692775" cy="4090035"/>
            <wp:effectExtent b="0" l="0" r="0" t="0"/>
            <wp:wrapSquare wrapText="bothSides" distB="0" distT="0" distL="114300" distR="114300"/>
            <wp:docPr id="5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692775" cy="4090035"/>
                    </a:xfrm>
                    <a:prstGeom prst="rect"/>
                    <a:ln/>
                  </pic:spPr>
                </pic:pic>
              </a:graphicData>
            </a:graphic>
          </wp:anchor>
        </w:drawing>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292417</wp:posOffset>
            </wp:positionH>
            <wp:positionV relativeFrom="paragraph">
              <wp:posOffset>254967</wp:posOffset>
            </wp:positionV>
            <wp:extent cx="5358765" cy="3169920"/>
            <wp:effectExtent b="0" l="0" r="0" t="0"/>
            <wp:wrapSquare wrapText="bothSides" distB="0" distT="0" distL="114300" distR="114300"/>
            <wp:docPr id="5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358765" cy="3169920"/>
                    </a:xfrm>
                    <a:prstGeom prst="rect"/>
                    <a:ln/>
                  </pic:spPr>
                </pic:pic>
              </a:graphicData>
            </a:graphic>
          </wp:anchor>
        </w:drawing>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rFonts w:ascii="Arial" w:cs="Arial" w:eastAsia="Arial" w:hAnsi="Arial"/>
          <w:sz w:val="28"/>
          <w:szCs w:val="28"/>
        </w:rPr>
      </w:pPr>
      <w:r w:rsidDel="00000000" w:rsidR="00000000" w:rsidRPr="00000000">
        <w:rPr>
          <w:rFonts w:ascii="Arial" w:cs="Arial" w:eastAsia="Arial" w:hAnsi="Arial"/>
          <w:sz w:val="28"/>
          <w:szCs w:val="28"/>
          <w:rtl w:val="0"/>
        </w:rPr>
        <w:t xml:space="preserve">7.Shop Page :</w:t>
      </w:r>
    </w:p>
    <w:p w:rsidR="00000000" w:rsidDel="00000000" w:rsidP="00000000" w:rsidRDefault="00000000" w:rsidRPr="00000000" w14:paraId="00000079">
      <w:pPr>
        <w:tabs>
          <w:tab w:val="left" w:leader="none" w:pos="2443"/>
        </w:tabs>
        <w:rPr/>
      </w:pPr>
      <w:r w:rsidDel="00000000" w:rsidR="00000000" w:rsidRPr="00000000">
        <w:rPr/>
        <w:drawing>
          <wp:inline distB="0" distT="0" distL="0" distR="0">
            <wp:extent cx="6046057" cy="5322148"/>
            <wp:effectExtent b="0" l="0" r="0" t="0"/>
            <wp:docPr id="5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046057" cy="532214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rFonts w:ascii="Arial" w:cs="Arial" w:eastAsia="Arial" w:hAnsi="Arial"/>
          <w:sz w:val="28"/>
          <w:szCs w:val="28"/>
        </w:rPr>
      </w:pPr>
      <w:r w:rsidDel="00000000" w:rsidR="00000000" w:rsidRPr="00000000">
        <w:rPr>
          <w:rFonts w:ascii="Arial" w:cs="Arial" w:eastAsia="Arial" w:hAnsi="Arial"/>
          <w:sz w:val="28"/>
          <w:szCs w:val="28"/>
          <w:rtl w:val="0"/>
        </w:rPr>
        <w:t xml:space="preserve">8.Contact Us(</w:t>
      </w:r>
      <w:r w:rsidDel="00000000" w:rsidR="00000000" w:rsidRPr="00000000">
        <w:rPr>
          <w:rFonts w:ascii="Arial" w:cs="Arial" w:eastAsia="Arial" w:hAnsi="Arial"/>
          <w:color w:val="4472c4"/>
          <w:sz w:val="28"/>
          <w:szCs w:val="28"/>
          <w:rtl w:val="0"/>
        </w:rPr>
        <w:t xml:space="preserve">ContactUs.html</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83">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286385</wp:posOffset>
            </wp:positionV>
            <wp:extent cx="5485712" cy="2533506"/>
            <wp:effectExtent b="0" l="0" r="0" t="0"/>
            <wp:wrapSquare wrapText="bothSides" distB="0" distT="0" distL="114300" distR="114300"/>
            <wp:docPr id="4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485712" cy="2533506"/>
                    </a:xfrm>
                    <a:prstGeom prst="rect"/>
                    <a:ln/>
                  </pic:spPr>
                </pic:pic>
              </a:graphicData>
            </a:graphic>
          </wp:anchor>
        </w:drawing>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If you have any questions, please do not hesitate to contact us.</w:t>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rPr>
          <w:rFonts w:ascii="Arial" w:cs="Arial" w:eastAsia="Arial" w:hAnsi="Arial"/>
          <w:sz w:val="28"/>
          <w:szCs w:val="28"/>
        </w:rPr>
      </w:pPr>
      <w:r w:rsidDel="00000000" w:rsidR="00000000" w:rsidRPr="00000000">
        <w:rPr>
          <w:rFonts w:ascii="Arial" w:cs="Arial" w:eastAsia="Arial" w:hAnsi="Arial"/>
          <w:sz w:val="28"/>
          <w:szCs w:val="28"/>
          <w:rtl w:val="0"/>
        </w:rPr>
        <w:t xml:space="preserve">9.Footer: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285115</wp:posOffset>
            </wp:positionV>
            <wp:extent cx="5943600" cy="1732915"/>
            <wp:effectExtent b="0" l="0" r="0" t="0"/>
            <wp:wrapSquare wrapText="bothSides" distB="0" distT="0" distL="114300" distR="114300"/>
            <wp:docPr id="4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1732915"/>
                    </a:xfrm>
                    <a:prstGeom prst="rect"/>
                    <a:ln/>
                  </pic:spPr>
                </pic:pic>
              </a:graphicData>
            </a:graphic>
          </wp:anchor>
        </w:drawing>
      </w:r>
    </w:p>
    <w:p w:rsidR="00000000" w:rsidDel="00000000" w:rsidP="00000000" w:rsidRDefault="00000000" w:rsidRPr="00000000" w14:paraId="00000089">
      <w:pPr>
        <w:tabs>
          <w:tab w:val="left" w:leader="none" w:pos="2443"/>
        </w:tabs>
        <w:rPr>
          <w:rFonts w:ascii="Arial" w:cs="Arial" w:eastAsia="Arial" w:hAnsi="Arial"/>
          <w:sz w:val="52"/>
          <w:szCs w:val="52"/>
        </w:rPr>
      </w:pPr>
      <w:r w:rsidDel="00000000" w:rsidR="00000000" w:rsidRPr="00000000">
        <w:rPr>
          <w:rtl w:val="0"/>
        </w:rPr>
      </w:r>
    </w:p>
    <w:p w:rsidR="00000000" w:rsidDel="00000000" w:rsidP="00000000" w:rsidRDefault="00000000" w:rsidRPr="00000000" w14:paraId="0000008A">
      <w:pPr>
        <w:tabs>
          <w:tab w:val="left" w:leader="none" w:pos="2040"/>
        </w:tabs>
        <w:rPr>
          <w:sz w:val="28"/>
          <w:szCs w:val="28"/>
        </w:rPr>
      </w:pPr>
      <w:r w:rsidDel="00000000" w:rsidR="00000000" w:rsidRPr="00000000">
        <w:rPr>
          <w:sz w:val="28"/>
          <w:szCs w:val="28"/>
          <w:rtl w:val="0"/>
        </w:rPr>
        <w:tab/>
      </w:r>
    </w:p>
    <w:p w:rsidR="00000000" w:rsidDel="00000000" w:rsidP="00000000" w:rsidRDefault="00000000" w:rsidRPr="00000000" w14:paraId="0000008B">
      <w:pPr>
        <w:tabs>
          <w:tab w:val="left" w:leader="none" w:pos="2040"/>
        </w:tabs>
        <w:rPr>
          <w:rFonts w:ascii="Arial" w:cs="Arial" w:eastAsia="Arial" w:hAnsi="Arial"/>
          <w:sz w:val="40"/>
          <w:szCs w:val="40"/>
        </w:rPr>
      </w:pPr>
      <w:r w:rsidDel="00000000" w:rsidR="00000000" w:rsidRPr="00000000">
        <w:rPr>
          <w:rFonts w:ascii="Arial" w:cs="Arial" w:eastAsia="Arial" w:hAnsi="Arial"/>
          <w:sz w:val="40"/>
          <w:szCs w:val="40"/>
          <w:rtl w:val="0"/>
        </w:rPr>
        <w:t xml:space="preserve">Summary:</w:t>
      </w:r>
    </w:p>
    <w:p w:rsidR="00000000" w:rsidDel="00000000" w:rsidP="00000000" w:rsidRDefault="00000000" w:rsidRPr="00000000" w14:paraId="0000008C">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The Blossom Carts Website Developer Guide is an essential resource for developers tasked with creating and maintaining the Blossom Carts website. This guide provides all the necessary information to build, test, and launch the online flower shop, including technical requirements, coding standards, and best practices.</w:t>
      </w:r>
    </w:p>
    <w:p w:rsidR="00000000" w:rsidDel="00000000" w:rsidP="00000000" w:rsidRDefault="00000000" w:rsidRPr="00000000" w14:paraId="0000008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Once the development environment is set up, the guide details how to implement various features of the Blossom Carts website, such as the user interface, the order processing system, and inventory management. It offers step-by-step instructions and examples to help developers effectively understand and implement each functionality.</w:t>
      </w:r>
    </w:p>
    <w:p w:rsidR="00000000" w:rsidDel="00000000" w:rsidP="00000000" w:rsidRDefault="00000000" w:rsidRPr="00000000" w14:paraId="0000008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jc w:val="center"/>
        <w:rPr>
          <w:sz w:val="20"/>
          <w:szCs w:val="20"/>
        </w:rPr>
      </w:pPr>
      <w:r w:rsidDel="00000000" w:rsidR="00000000" w:rsidRPr="00000000">
        <w:rPr>
          <w:rFonts w:ascii="Arial" w:cs="Arial" w:eastAsia="Arial" w:hAnsi="Arial"/>
          <w:sz w:val="24"/>
          <w:szCs w:val="24"/>
          <w:rtl w:val="0"/>
        </w:rPr>
        <w:t xml:space="preserve">In summary, the Blossom Carts Website Developer Guide is a thorough resource designed to ensure the successful development, testing, and launch of the Blossom Carts online flower shop.</w:t>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tabs>
          <w:tab w:val="left" w:leader="none" w:pos="3721"/>
        </w:tab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A0D0A"/>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4B25B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4B25BD"/>
    <w:pPr>
      <w:ind w:left="720"/>
      <w:contextualSpacing w:val="1"/>
    </w:pPr>
  </w:style>
  <w:style w:type="paragraph" w:styleId="Header">
    <w:name w:val="header"/>
    <w:basedOn w:val="Normal"/>
    <w:link w:val="HeaderChar"/>
    <w:uiPriority w:val="99"/>
    <w:unhideWhenUsed w:val="1"/>
    <w:rsid w:val="004B25BD"/>
    <w:pPr>
      <w:tabs>
        <w:tab w:val="center" w:pos="4680"/>
        <w:tab w:val="right" w:pos="9360"/>
      </w:tabs>
      <w:spacing w:after="0" w:line="240" w:lineRule="auto"/>
    </w:pPr>
  </w:style>
  <w:style w:type="character" w:styleId="HeaderChar" w:customStyle="1">
    <w:name w:val="Header Char"/>
    <w:basedOn w:val="DefaultParagraphFont"/>
    <w:link w:val="Header"/>
    <w:uiPriority w:val="99"/>
    <w:rsid w:val="004B25BD"/>
  </w:style>
  <w:style w:type="paragraph" w:styleId="Footer">
    <w:name w:val="footer"/>
    <w:basedOn w:val="Normal"/>
    <w:link w:val="FooterChar"/>
    <w:uiPriority w:val="99"/>
    <w:unhideWhenUsed w:val="1"/>
    <w:rsid w:val="004B25BD"/>
    <w:pPr>
      <w:tabs>
        <w:tab w:val="center" w:pos="4680"/>
        <w:tab w:val="right" w:pos="9360"/>
      </w:tabs>
      <w:spacing w:after="0" w:line="240" w:lineRule="auto"/>
    </w:pPr>
  </w:style>
  <w:style w:type="character" w:styleId="FooterChar" w:customStyle="1">
    <w:name w:val="Footer Char"/>
    <w:basedOn w:val="DefaultParagraphFont"/>
    <w:link w:val="Footer"/>
    <w:uiPriority w:val="99"/>
    <w:rsid w:val="004B25B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yhnWiq40cldKddcUlcoqUeYY6A==">CgMxLjAyCGguZ2pkZ3hzOAByITE3NHZjanFFSXNfODlCVUx2NGdjblpiRTNRU1dkU0Z0NQ==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2024-09-04T05:54:00Z</dcterms:created>
  <dc:creator>asp</dc:creator>
</cp:coreProperties>
</file>